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CA3D" w14:textId="1B29D27F" w:rsidR="006D76C0" w:rsidRDefault="006D76C0" w:rsidP="00C648E8">
      <w:pPr>
        <w:spacing w:after="120"/>
        <w:rPr>
          <w:rFonts w:ascii="Arial" w:hAnsi="Arial" w:cs="Arial"/>
          <w:b/>
          <w:bCs/>
          <w:color w:val="0D0D0D" w:themeColor="text1" w:themeTint="F2"/>
          <w:sz w:val="36"/>
          <w:szCs w:val="36"/>
        </w:rPr>
      </w:pPr>
      <w:r>
        <w:rPr>
          <w:rFonts w:ascii="Arial" w:hAnsi="Arial" w:cs="Arial"/>
          <w:b/>
          <w:bCs/>
          <w:noProof/>
          <w:color w:val="0D0D0D" w:themeColor="text1" w:themeTint="F2"/>
          <w:sz w:val="36"/>
          <w:szCs w:val="36"/>
        </w:rPr>
        <mc:AlternateContent>
          <mc:Choice Requires="wps">
            <w:drawing>
              <wp:anchor distT="0" distB="0" distL="114300" distR="114300" simplePos="0" relativeHeight="251659264" behindDoc="0" locked="0" layoutInCell="1" allowOverlap="1" wp14:anchorId="501CF0F3" wp14:editId="070A029F">
                <wp:simplePos x="0" y="0"/>
                <wp:positionH relativeFrom="column">
                  <wp:posOffset>4572000</wp:posOffset>
                </wp:positionH>
                <wp:positionV relativeFrom="paragraph">
                  <wp:posOffset>-409575</wp:posOffset>
                </wp:positionV>
                <wp:extent cx="1752600" cy="1247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752600" cy="1247775"/>
                        </a:xfrm>
                        <a:prstGeom prst="rect">
                          <a:avLst/>
                        </a:prstGeom>
                        <a:solidFill>
                          <a:schemeClr val="lt1"/>
                        </a:solidFill>
                        <a:ln w="6350">
                          <a:noFill/>
                        </a:ln>
                      </wps:spPr>
                      <wps:txbx>
                        <w:txbxContent>
                          <w:p w14:paraId="2241DA31" w14:textId="49BD2721" w:rsidR="00543BA6" w:rsidRDefault="006D76C0" w:rsidP="00543BA6">
                            <w:pPr>
                              <w:jc w:val="center"/>
                            </w:pPr>
                            <w:r w:rsidRPr="006B1E0E">
                              <w:rPr>
                                <w:rFonts w:ascii="IBM Plex Sans Text" w:hAnsi="IBM Plex Sans Text" w:cs="Calibri"/>
                                <w:i/>
                                <w:iCs/>
                                <w:noProof/>
                                <w:color w:val="30206B"/>
                                <w:sz w:val="22"/>
                                <w:szCs w:val="22"/>
                                <w:lang w:val="en-US"/>
                              </w:rPr>
                              <w:drawing>
                                <wp:inline distT="0" distB="0" distL="0" distR="0" wp14:anchorId="7892FEFE" wp14:editId="499A1D4B">
                                  <wp:extent cx="1647297"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3549" cy="12411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1CF0F3" id="_x0000_t202" coordsize="21600,21600" o:spt="202" path="m,l,21600r21600,l21600,xe">
                <v:stroke joinstyle="miter"/>
                <v:path gradientshapeok="t" o:connecttype="rect"/>
              </v:shapetype>
              <v:shape id="Text Box 3" o:spid="_x0000_s1026" type="#_x0000_t202" style="position:absolute;margin-left:5in;margin-top:-32.25pt;width:138pt;height:9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ULQIAAFUEAAAOAAAAZHJzL2Uyb0RvYy54bWysVE1v2zAMvQ/YfxB0X+xk+diMOEWWIsOA&#10;oC2QDj0rshQbkEVNUmJnv36U7Hys7WnYRaZE6ol8fPT8rq0VOQrrKtA5HQ5SSoTmUFR6n9Ofz+tP&#10;XyhxnumCKdAipyfh6N3i44d5YzIxghJUISxBEO2yxuS09N5kSeJ4KWrmBmCERqcEWzOPW7tPCssa&#10;RK9VMkrTadKALYwFLpzD0/vOSRcRX0rB/aOUTniicoq5+bjauO7CmizmLNtbZsqK92mwf8iiZpXG&#10;Ry9Q98wzcrDVG6i64hYcSD/gUCcgZcVFrAGrGaavqtmWzIhYC5LjzIUm9/9g+cNxa54s8e03aLGB&#10;gZDGuMzhYainlbYOX8yUoB8pPF1oE60nPFyaTUbTFF0cfcPReDabTQJOcr1urPPfBdQkGDm12JdI&#10;FztunO9CzyHhNQeqKtaVUnETtCBWypIjwy4qH5NE8L+ilCZNTqefJ2kE1hCud8hKYy7XooLl213b&#10;V7qD4oQEWOi04QxfV5jkhjn/xCyKAQtDgftHXKQCfAR6i5IS7O/3zkM89gi9lDQorpy6XwdmBSXq&#10;h8bufR2Ox0GNcTOezEa4sbee3a1HH+oVYOVDHCXDoxnivTqb0kL9gnOwDK+ii2mOb+fUn82V7ySP&#10;c8TFchmDUH+G+Y3eGh6gA9OhBc/tC7Om75PHFj/AWYYse9WuLjbc1LA8eJBV7GUguGO15x21G9XQ&#10;z1kYjtt9jLr+DRZ/AAAA//8DAFBLAwQUAAYACAAAACEA/9zNs+EAAAALAQAADwAAAGRycy9kb3du&#10;cmV2LnhtbEyPwU7DMAyG70i8Q2QkLmhLWVnHStMJIWASt60DxC1rTFvROFWTteXtMSc42v70+/uz&#10;zWRbMWDvG0cKrucRCKTSmYYqBYfiaXYLwgdNRreOUME3etjk52eZTo0baYfDPlSCQ8inWkEdQpdK&#10;6csarfZz1yHx7dP1Vgce+0qaXo8cblu5iKJEWt0Qf6h1hw81ll/7k1XwcVW9v/jp+XWMl3H3uB2K&#10;1ZsplLq8mO7vQAScwh8Mv/qsDjk7Hd2JjBetghXHM6pgltwsQTCxXie8OTIaLyKQeSb/d8h/AAAA&#10;//8DAFBLAQItABQABgAIAAAAIQC2gziS/gAAAOEBAAATAAAAAAAAAAAAAAAAAAAAAABbQ29udGVu&#10;dF9UeXBlc10ueG1sUEsBAi0AFAAGAAgAAAAhADj9If/WAAAAlAEAAAsAAAAAAAAAAAAAAAAALwEA&#10;AF9yZWxzLy5yZWxzUEsBAi0AFAAGAAgAAAAhANAX59QtAgAAVQQAAA4AAAAAAAAAAAAAAAAALgIA&#10;AGRycy9lMm9Eb2MueG1sUEsBAi0AFAAGAAgAAAAhAP/czbPhAAAACwEAAA8AAAAAAAAAAAAAAAAA&#10;hwQAAGRycy9kb3ducmV2LnhtbFBLBQYAAAAABAAEAPMAAACVBQAAAAA=&#10;" fillcolor="white [3201]" stroked="f" strokeweight=".5pt">
                <v:textbox>
                  <w:txbxContent>
                    <w:p w14:paraId="2241DA31" w14:textId="49BD2721" w:rsidR="00543BA6" w:rsidRDefault="006D76C0" w:rsidP="00543BA6">
                      <w:pPr>
                        <w:jc w:val="center"/>
                      </w:pPr>
                      <w:r w:rsidRPr="006B1E0E">
                        <w:rPr>
                          <w:rFonts w:ascii="IBM Plex Sans Text" w:hAnsi="IBM Plex Sans Text" w:cs="Calibri"/>
                          <w:i/>
                          <w:iCs/>
                          <w:noProof/>
                          <w:color w:val="30206B"/>
                          <w:sz w:val="22"/>
                          <w:szCs w:val="22"/>
                          <w:lang w:val="en-US"/>
                        </w:rPr>
                        <w:drawing>
                          <wp:inline distT="0" distB="0" distL="0" distR="0" wp14:anchorId="7892FEFE" wp14:editId="499A1D4B">
                            <wp:extent cx="1647297"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3549" cy="1241133"/>
                                    </a:xfrm>
                                    <a:prstGeom prst="rect">
                                      <a:avLst/>
                                    </a:prstGeom>
                                    <a:noFill/>
                                    <a:ln>
                                      <a:noFill/>
                                    </a:ln>
                                  </pic:spPr>
                                </pic:pic>
                              </a:graphicData>
                            </a:graphic>
                          </wp:inline>
                        </w:drawing>
                      </w:r>
                    </w:p>
                  </w:txbxContent>
                </v:textbox>
              </v:shape>
            </w:pict>
          </mc:Fallback>
        </mc:AlternateContent>
      </w:r>
    </w:p>
    <w:p w14:paraId="4F2A0D48" w14:textId="45A9B8F8" w:rsidR="006B1E0E" w:rsidRPr="00C648E8" w:rsidRDefault="006B1E0E" w:rsidP="00C648E8">
      <w:pPr>
        <w:spacing w:after="120"/>
        <w:rPr>
          <w:rFonts w:ascii="IBM Plex Sans Text" w:hAnsi="IBM Plex Sans Text" w:cs="Calibri"/>
          <w:i/>
          <w:iCs/>
          <w:color w:val="30206B"/>
          <w:sz w:val="22"/>
          <w:szCs w:val="22"/>
          <w:lang w:val="en-US"/>
        </w:rPr>
      </w:pPr>
      <w:r w:rsidRPr="006B1E0E">
        <w:rPr>
          <w:rFonts w:ascii="Arial" w:hAnsi="Arial" w:cs="Arial"/>
          <w:b/>
          <w:bCs/>
          <w:color w:val="0D0D0D" w:themeColor="text1" w:themeTint="F2"/>
          <w:sz w:val="36"/>
          <w:szCs w:val="36"/>
        </w:rPr>
        <w:t>Deputy Charity Development Manager</w:t>
      </w:r>
    </w:p>
    <w:p w14:paraId="41DF4F3B" w14:textId="008CA7D2" w:rsidR="00EB7F37" w:rsidRPr="00543BA6" w:rsidRDefault="00EB7F37" w:rsidP="00EB7F37">
      <w:pPr>
        <w:spacing w:before="360" w:after="120"/>
        <w:rPr>
          <w:rFonts w:asciiTheme="minorHAnsi" w:hAnsiTheme="minorHAnsi" w:cstheme="minorHAnsi"/>
          <w:color w:val="0D0D0D" w:themeColor="text1" w:themeTint="F2"/>
          <w:lang w:val="en-US"/>
        </w:rPr>
      </w:pPr>
      <w:r w:rsidRPr="00543BA6">
        <w:rPr>
          <w:rFonts w:asciiTheme="minorHAnsi" w:hAnsiTheme="minorHAnsi" w:cstheme="minorHAnsi"/>
          <w:color w:val="0D0D0D" w:themeColor="text1" w:themeTint="F2"/>
          <w:lang w:val="en-US"/>
        </w:rPr>
        <w:t xml:space="preserve">At </w:t>
      </w:r>
      <w:r w:rsidR="006B1E0E" w:rsidRPr="00543BA6">
        <w:rPr>
          <w:rFonts w:asciiTheme="minorHAnsi" w:hAnsiTheme="minorHAnsi" w:cstheme="minorHAnsi"/>
          <w:color w:val="0D0D0D" w:themeColor="text1" w:themeTint="F2"/>
          <w:lang w:val="en-US"/>
        </w:rPr>
        <w:t>Dovecote Children &amp; Families Project</w:t>
      </w:r>
      <w:r w:rsidRPr="00543BA6">
        <w:rPr>
          <w:rFonts w:asciiTheme="minorHAnsi" w:hAnsiTheme="minorHAnsi" w:cstheme="minorHAnsi"/>
          <w:i/>
          <w:iCs/>
          <w:color w:val="0D0D0D" w:themeColor="text1" w:themeTint="F2"/>
          <w:lang w:val="en-US"/>
        </w:rPr>
        <w:t>,</w:t>
      </w:r>
      <w:r w:rsidRPr="00543BA6">
        <w:rPr>
          <w:rFonts w:asciiTheme="minorHAnsi" w:hAnsiTheme="minorHAnsi" w:cstheme="minorHAnsi"/>
          <w:color w:val="0D0D0D" w:themeColor="text1" w:themeTint="F2"/>
          <w:lang w:val="en-US"/>
        </w:rPr>
        <w:t xml:space="preserve"> we are looking for a </w:t>
      </w:r>
      <w:r w:rsidR="006B1E0E" w:rsidRPr="00543BA6">
        <w:rPr>
          <w:rFonts w:asciiTheme="minorHAnsi" w:hAnsiTheme="minorHAnsi" w:cstheme="minorHAnsi"/>
          <w:i/>
          <w:iCs/>
          <w:color w:val="0D0D0D" w:themeColor="text1" w:themeTint="F2"/>
          <w:lang w:val="en-US"/>
        </w:rPr>
        <w:t>Deputy Charity Development Manager</w:t>
      </w:r>
      <w:r w:rsidRPr="00543BA6">
        <w:rPr>
          <w:rFonts w:asciiTheme="minorHAnsi" w:hAnsiTheme="minorHAnsi" w:cstheme="minorHAnsi"/>
          <w:i/>
          <w:iCs/>
          <w:color w:val="0D0D0D" w:themeColor="text1" w:themeTint="F2"/>
          <w:lang w:val="en-US"/>
        </w:rPr>
        <w:t xml:space="preserve"> </w:t>
      </w:r>
      <w:r w:rsidRPr="00543BA6">
        <w:rPr>
          <w:rFonts w:asciiTheme="minorHAnsi" w:hAnsiTheme="minorHAnsi" w:cstheme="minorHAnsi"/>
          <w:color w:val="0D0D0D" w:themeColor="text1" w:themeTint="F2"/>
          <w:lang w:val="en-US"/>
        </w:rPr>
        <w:t>to join our team.</w:t>
      </w:r>
    </w:p>
    <w:p w14:paraId="2EEF6626" w14:textId="5949F747" w:rsidR="00EB7F37" w:rsidRPr="00543BA6" w:rsidRDefault="00EB7F37" w:rsidP="00EB7F37">
      <w:pPr>
        <w:spacing w:after="120"/>
        <w:rPr>
          <w:rFonts w:asciiTheme="minorHAnsi" w:hAnsiTheme="minorHAnsi" w:cstheme="minorHAnsi"/>
          <w:color w:val="0D0D0D" w:themeColor="text1" w:themeTint="F2"/>
          <w:lang w:val="en-US"/>
        </w:rPr>
      </w:pPr>
      <w:r w:rsidRPr="00543BA6">
        <w:rPr>
          <w:rFonts w:asciiTheme="minorHAnsi" w:hAnsiTheme="minorHAnsi" w:cstheme="minorHAnsi"/>
          <w:b/>
          <w:bCs/>
          <w:color w:val="0D0D0D" w:themeColor="text1" w:themeTint="F2"/>
          <w:lang w:val="en-US"/>
        </w:rPr>
        <w:t>Location:</w:t>
      </w:r>
      <w:r w:rsidRPr="00543BA6">
        <w:rPr>
          <w:rFonts w:asciiTheme="minorHAnsi" w:hAnsiTheme="minorHAnsi" w:cstheme="minorHAnsi"/>
          <w:color w:val="0D0D0D" w:themeColor="text1" w:themeTint="F2"/>
          <w:lang w:val="en-US"/>
        </w:rPr>
        <w:t xml:space="preserve"> </w:t>
      </w:r>
      <w:r w:rsidR="006B1E0E" w:rsidRPr="00543BA6">
        <w:rPr>
          <w:rFonts w:asciiTheme="minorHAnsi" w:hAnsiTheme="minorHAnsi" w:cstheme="minorHAnsi"/>
          <w:i/>
          <w:iCs/>
          <w:color w:val="0D0D0D" w:themeColor="text1" w:themeTint="F2"/>
          <w:lang w:val="en-US"/>
        </w:rPr>
        <w:t>Dovecote Centre, Blackbird Leys, Oxford OX4 7BU</w:t>
      </w:r>
    </w:p>
    <w:p w14:paraId="312E7FDF" w14:textId="3EA902D7" w:rsidR="00EB7F37" w:rsidRPr="00543BA6" w:rsidRDefault="00EB7F37" w:rsidP="00EB7F37">
      <w:pPr>
        <w:spacing w:after="120"/>
        <w:rPr>
          <w:rFonts w:asciiTheme="minorHAnsi" w:hAnsiTheme="minorHAnsi" w:cstheme="minorHAnsi"/>
        </w:rPr>
      </w:pPr>
      <w:r w:rsidRPr="00543BA6">
        <w:rPr>
          <w:rFonts w:asciiTheme="minorHAnsi" w:hAnsiTheme="minorHAnsi" w:cstheme="minorHAnsi"/>
          <w:b/>
          <w:bCs/>
          <w:color w:val="0D0D0D" w:themeColor="text1" w:themeTint="F2"/>
          <w:lang w:val="en-US"/>
        </w:rPr>
        <w:t>Job Type:</w:t>
      </w:r>
      <w:r w:rsidRPr="00543BA6">
        <w:rPr>
          <w:rFonts w:asciiTheme="minorHAnsi" w:hAnsiTheme="minorHAnsi" w:cstheme="minorHAnsi"/>
          <w:color w:val="0D0D0D" w:themeColor="text1" w:themeTint="F2"/>
          <w:lang w:val="en-US"/>
        </w:rPr>
        <w:t xml:space="preserve"> </w:t>
      </w:r>
      <w:r w:rsidRPr="00543BA6">
        <w:rPr>
          <w:rFonts w:asciiTheme="minorHAnsi" w:hAnsiTheme="minorHAnsi" w:cstheme="minorHAnsi"/>
          <w:i/>
          <w:iCs/>
          <w:color w:val="0D0D0D" w:themeColor="text1" w:themeTint="F2"/>
          <w:lang w:val="en-US"/>
        </w:rPr>
        <w:t>Part-Time</w:t>
      </w:r>
      <w:r w:rsidR="00C648E8" w:rsidRPr="00543BA6">
        <w:rPr>
          <w:rFonts w:asciiTheme="minorHAnsi" w:hAnsiTheme="minorHAnsi" w:cstheme="minorHAnsi"/>
          <w:i/>
          <w:iCs/>
          <w:color w:val="0D0D0D" w:themeColor="text1" w:themeTint="F2"/>
          <w:lang w:val="en-US"/>
        </w:rPr>
        <w:t xml:space="preserve"> </w:t>
      </w:r>
      <w:r w:rsidR="00543BA6" w:rsidRPr="00543BA6">
        <w:rPr>
          <w:rFonts w:asciiTheme="minorHAnsi" w:hAnsiTheme="minorHAnsi" w:cstheme="minorHAnsi"/>
          <w:i/>
          <w:iCs/>
          <w:color w:val="0D0D0D" w:themeColor="text1" w:themeTint="F2"/>
          <w:lang w:val="en-US"/>
        </w:rPr>
        <w:t xml:space="preserve">- </w:t>
      </w:r>
      <w:r w:rsidR="00543BA6" w:rsidRPr="00543BA6">
        <w:rPr>
          <w:rFonts w:asciiTheme="minorHAnsi" w:hAnsiTheme="minorHAnsi" w:cstheme="minorHAnsi"/>
        </w:rPr>
        <w:t>25 hours per week for the first 6 months increasing to 30 hours per week Term Time on completion of successful probationary period</w:t>
      </w:r>
    </w:p>
    <w:p w14:paraId="6E796185" w14:textId="488A3628" w:rsidR="00543BA6" w:rsidRPr="00543BA6" w:rsidRDefault="00543BA6" w:rsidP="00543BA6">
      <w:pPr>
        <w:rPr>
          <w:rFonts w:ascii="Calibri" w:hAnsi="Calibri" w:cs="Calibri"/>
        </w:rPr>
      </w:pPr>
      <w:r w:rsidRPr="00543BA6">
        <w:rPr>
          <w:rFonts w:ascii="Calibri" w:hAnsi="Calibri" w:cs="Calibri"/>
          <w:b/>
          <w:bCs/>
        </w:rPr>
        <w:t>Salary:</w:t>
      </w:r>
      <w:r w:rsidRPr="00543BA6">
        <w:rPr>
          <w:rFonts w:ascii="Calibri" w:hAnsi="Calibri" w:cs="Calibri"/>
        </w:rPr>
        <w:t xml:space="preserve"> £38480 per annum £22500 per rota - Increasing to £27000 pro rata after six months</w:t>
      </w:r>
    </w:p>
    <w:p w14:paraId="07BEB129" w14:textId="77777777" w:rsidR="00543BA6" w:rsidRPr="00543BA6" w:rsidRDefault="00543BA6" w:rsidP="00543BA6">
      <w:pPr>
        <w:rPr>
          <w:rFonts w:asciiTheme="minorHAnsi" w:hAnsiTheme="minorHAnsi" w:cstheme="minorHAnsi"/>
          <w:b/>
          <w:bCs/>
          <w:color w:val="0D0D0D" w:themeColor="text1" w:themeTint="F2"/>
          <w:lang w:val="en-US"/>
        </w:rPr>
      </w:pPr>
    </w:p>
    <w:p w14:paraId="1AA58563" w14:textId="1914EB3D" w:rsidR="00EB7F37" w:rsidRPr="00543BA6" w:rsidRDefault="00EB7F37" w:rsidP="00EB7F37">
      <w:pPr>
        <w:spacing w:after="120"/>
        <w:rPr>
          <w:rFonts w:asciiTheme="minorHAnsi" w:hAnsiTheme="minorHAnsi" w:cstheme="minorHAnsi"/>
          <w:color w:val="0D0D0D" w:themeColor="text1" w:themeTint="F2"/>
          <w:lang w:val="en-US"/>
        </w:rPr>
      </w:pPr>
      <w:r w:rsidRPr="00543BA6">
        <w:rPr>
          <w:rFonts w:asciiTheme="minorHAnsi" w:hAnsiTheme="minorHAnsi" w:cstheme="minorHAnsi"/>
          <w:b/>
          <w:bCs/>
          <w:color w:val="0D0D0D" w:themeColor="text1" w:themeTint="F2"/>
          <w:lang w:val="en-US"/>
        </w:rPr>
        <w:t>Application Deadline:</w:t>
      </w:r>
      <w:r w:rsidRPr="00543BA6">
        <w:rPr>
          <w:rFonts w:asciiTheme="minorHAnsi" w:hAnsiTheme="minorHAnsi" w:cstheme="minorHAnsi"/>
          <w:color w:val="0D0D0D" w:themeColor="text1" w:themeTint="F2"/>
          <w:lang w:val="en-US"/>
        </w:rPr>
        <w:t xml:space="preserve"> </w:t>
      </w:r>
      <w:r w:rsidR="0047473D" w:rsidRPr="0047473D">
        <w:rPr>
          <w:rFonts w:asciiTheme="minorHAnsi" w:hAnsiTheme="minorHAnsi" w:cstheme="minorHAnsi"/>
          <w:color w:val="000000" w:themeColor="text1"/>
          <w:lang w:val="en-US"/>
        </w:rPr>
        <w:t xml:space="preserve">Friday </w:t>
      </w:r>
      <w:r w:rsidR="00C16EA5">
        <w:rPr>
          <w:rFonts w:asciiTheme="minorHAnsi" w:hAnsiTheme="minorHAnsi" w:cstheme="minorHAnsi"/>
          <w:color w:val="000000" w:themeColor="text1"/>
          <w:lang w:val="en-US"/>
        </w:rPr>
        <w:t>6</w:t>
      </w:r>
      <w:r w:rsidR="0047473D" w:rsidRPr="0047473D">
        <w:rPr>
          <w:rFonts w:asciiTheme="minorHAnsi" w:hAnsiTheme="minorHAnsi" w:cstheme="minorHAnsi"/>
          <w:color w:val="000000" w:themeColor="text1"/>
          <w:vertAlign w:val="superscript"/>
          <w:lang w:val="en-US"/>
        </w:rPr>
        <w:t>th</w:t>
      </w:r>
      <w:r w:rsidR="0047473D" w:rsidRPr="0047473D">
        <w:rPr>
          <w:rFonts w:asciiTheme="minorHAnsi" w:hAnsiTheme="minorHAnsi" w:cstheme="minorHAnsi"/>
          <w:color w:val="000000" w:themeColor="text1"/>
          <w:lang w:val="en-US"/>
        </w:rPr>
        <w:t xml:space="preserve"> March</w:t>
      </w:r>
    </w:p>
    <w:p w14:paraId="16B3F0A8" w14:textId="6A7C13AE" w:rsidR="00EB7F37" w:rsidRPr="00543BA6" w:rsidRDefault="00EB7F37" w:rsidP="00543BA6">
      <w:pPr>
        <w:spacing w:before="360" w:line="276" w:lineRule="auto"/>
        <w:rPr>
          <w:rFonts w:ascii="Calibri" w:hAnsi="Calibri" w:cs="Calibri"/>
          <w:b/>
          <w:bCs/>
          <w:color w:val="301F6B"/>
          <w:lang w:val="en-US"/>
        </w:rPr>
      </w:pPr>
      <w:r w:rsidRPr="00543BA6">
        <w:rPr>
          <w:rFonts w:ascii="Calibri" w:hAnsi="Calibri" w:cs="Calibri"/>
          <w:b/>
          <w:bCs/>
          <w:color w:val="301F6B"/>
          <w:lang w:val="en-US"/>
        </w:rPr>
        <w:t>About the job</w:t>
      </w:r>
    </w:p>
    <w:p w14:paraId="7BE2CCB7" w14:textId="684ACE1D" w:rsidR="00C648E8" w:rsidRPr="00543BA6" w:rsidRDefault="00EB7F37" w:rsidP="00C648E8">
      <w:r w:rsidRPr="00543BA6">
        <w:rPr>
          <w:rFonts w:ascii="Calibri" w:hAnsi="Calibri" w:cs="Calibri"/>
          <w:color w:val="0D0D0D" w:themeColor="text1" w:themeTint="F2"/>
          <w:lang w:val="en-US"/>
        </w:rPr>
        <w:t xml:space="preserve">We are seeking an experienced and passionate </w:t>
      </w:r>
      <w:r w:rsidR="006B1E0E" w:rsidRPr="00543BA6">
        <w:rPr>
          <w:rFonts w:ascii="Calibri" w:hAnsi="Calibri" w:cs="Calibri"/>
          <w:color w:val="0D0D0D" w:themeColor="text1" w:themeTint="F2"/>
          <w:lang w:val="en-US"/>
        </w:rPr>
        <w:t>Deputy Charity Development Manage</w:t>
      </w:r>
      <w:r w:rsidR="00C648E8" w:rsidRPr="00543BA6">
        <w:rPr>
          <w:rFonts w:ascii="Calibri" w:hAnsi="Calibri" w:cs="Calibri"/>
          <w:color w:val="0D0D0D" w:themeColor="text1" w:themeTint="F2"/>
          <w:lang w:val="en-US"/>
        </w:rPr>
        <w:t xml:space="preserve"> </w:t>
      </w:r>
      <w:r w:rsidRPr="00543BA6">
        <w:rPr>
          <w:rFonts w:ascii="Calibri" w:hAnsi="Calibri" w:cs="Calibri"/>
          <w:color w:val="0D0D0D" w:themeColor="text1" w:themeTint="F2"/>
          <w:lang w:val="en-US"/>
        </w:rPr>
        <w:t xml:space="preserve">to join our team. The ideal candidate will be responsible for </w:t>
      </w:r>
      <w:r w:rsidR="00C648E8" w:rsidRPr="00543BA6">
        <w:rPr>
          <w:rFonts w:ascii="Calibri" w:hAnsi="Calibri" w:cs="Calibri"/>
        </w:rPr>
        <w:t xml:space="preserve">support the strategic growth and long-term sustainability of the charity’s services and fundraising efforts. </w:t>
      </w:r>
      <w:r w:rsidRPr="00543BA6">
        <w:rPr>
          <w:rFonts w:ascii="Calibri" w:hAnsi="Calibri" w:cs="Calibri"/>
          <w:color w:val="0D0D0D" w:themeColor="text1" w:themeTint="F2"/>
          <w:lang w:val="en-US"/>
        </w:rPr>
        <w:t xml:space="preserve">As </w:t>
      </w:r>
      <w:r w:rsidR="00C648E8" w:rsidRPr="00543BA6">
        <w:rPr>
          <w:rFonts w:ascii="Calibri" w:hAnsi="Calibri" w:cs="Calibri"/>
          <w:color w:val="0D0D0D" w:themeColor="text1" w:themeTint="F2"/>
          <w:lang w:val="en-US"/>
        </w:rPr>
        <w:t xml:space="preserve">Deputy Charity Development Manager </w:t>
      </w:r>
      <w:r w:rsidRPr="00543BA6">
        <w:rPr>
          <w:rFonts w:ascii="Calibri" w:hAnsi="Calibri" w:cs="Calibri"/>
          <w:color w:val="0D0D0D" w:themeColor="text1" w:themeTint="F2"/>
          <w:lang w:val="en-US"/>
        </w:rPr>
        <w:t xml:space="preserve">at </w:t>
      </w:r>
      <w:r w:rsidR="00C648E8" w:rsidRPr="00543BA6">
        <w:rPr>
          <w:rFonts w:ascii="Calibri" w:hAnsi="Calibri" w:cs="Calibri"/>
          <w:color w:val="0D0D0D" w:themeColor="text1" w:themeTint="F2"/>
          <w:lang w:val="en-US"/>
        </w:rPr>
        <w:t>Dovecote Children &amp; Families project</w:t>
      </w:r>
      <w:r w:rsidRPr="00543BA6">
        <w:rPr>
          <w:rFonts w:ascii="Calibri" w:hAnsi="Calibri" w:cs="Calibri"/>
          <w:color w:val="0D0D0D" w:themeColor="text1" w:themeTint="F2"/>
          <w:lang w:val="en-US"/>
        </w:rPr>
        <w:t xml:space="preserve"> you will play a key role in </w:t>
      </w:r>
      <w:r w:rsidR="00C648E8" w:rsidRPr="00543BA6">
        <w:rPr>
          <w:rFonts w:ascii="Calibri" w:hAnsi="Calibri" w:cs="Calibri"/>
        </w:rPr>
        <w:t>you will help lead a small, dedicated team in delivering impactful campaigns and high-quality frontline services for vulnerable children and families</w:t>
      </w:r>
      <w:r w:rsidR="00C648E8" w:rsidRPr="00543BA6">
        <w:t>.</w:t>
      </w:r>
    </w:p>
    <w:p w14:paraId="307A3E1A" w14:textId="26BF08E5" w:rsidR="00EB7F37" w:rsidRPr="00543BA6" w:rsidRDefault="00C648E8" w:rsidP="00543BA6">
      <w:pPr>
        <w:spacing w:before="360" w:line="276" w:lineRule="auto"/>
        <w:rPr>
          <w:rFonts w:ascii="Calibri" w:hAnsi="Calibri" w:cs="Calibri"/>
          <w:b/>
          <w:bCs/>
          <w:color w:val="301F6B"/>
          <w:lang w:val="en-US"/>
        </w:rPr>
      </w:pPr>
      <w:r w:rsidRPr="00543BA6">
        <w:rPr>
          <w:rFonts w:ascii="Calibri" w:hAnsi="Calibri" w:cs="Calibri"/>
          <w:b/>
          <w:bCs/>
          <w:color w:val="301F6B"/>
          <w:lang w:val="en-US"/>
        </w:rPr>
        <w:t xml:space="preserve">Our </w:t>
      </w:r>
      <w:proofErr w:type="spellStart"/>
      <w:r w:rsidRPr="00543BA6">
        <w:rPr>
          <w:rFonts w:ascii="Calibri" w:hAnsi="Calibri" w:cs="Calibri"/>
          <w:b/>
          <w:bCs/>
          <w:color w:val="301F6B"/>
          <w:lang w:val="en-US"/>
        </w:rPr>
        <w:t>Organisation</w:t>
      </w:r>
      <w:proofErr w:type="spellEnd"/>
    </w:p>
    <w:p w14:paraId="7DFFF66C" w14:textId="5165426A" w:rsidR="00EB7F37" w:rsidRPr="00543BA6" w:rsidRDefault="00C648E8" w:rsidP="00EB7F37">
      <w:pPr>
        <w:spacing w:after="120"/>
        <w:rPr>
          <w:rFonts w:ascii="Calibri" w:hAnsi="Calibri" w:cs="Calibri"/>
          <w:color w:val="0D0D0D" w:themeColor="text1" w:themeTint="F2"/>
          <w:lang w:val="en-US"/>
        </w:rPr>
      </w:pPr>
      <w:r w:rsidRPr="00543BA6">
        <w:rPr>
          <w:rFonts w:ascii="Calibri" w:hAnsi="Calibri" w:cs="Calibri"/>
        </w:rPr>
        <w:t xml:space="preserve">Dovecote Children &amp; Families project is a small but ambitious charity dedicated to supporting disadvantaged children and families in </w:t>
      </w:r>
      <w:r w:rsidR="00970BAD">
        <w:rPr>
          <w:rFonts w:ascii="Calibri" w:hAnsi="Calibri" w:cs="Calibri"/>
        </w:rPr>
        <w:t>Blackbird Leys and surrounding areas.</w:t>
      </w:r>
      <w:r w:rsidRPr="00543BA6">
        <w:rPr>
          <w:rFonts w:ascii="Calibri" w:hAnsi="Calibri" w:cs="Calibri"/>
        </w:rPr>
        <w:t xml:space="preserve"> We offer practical, emotional, and developmental support to help families overcome challenges and build brighter futures. Our work is rooted in the community, and we pride ourselves on being compassionate, flexible, and responsive to the needs of those we serve </w:t>
      </w:r>
      <w:r w:rsidR="00EB7F37" w:rsidRPr="00543BA6">
        <w:rPr>
          <w:rFonts w:ascii="Calibri" w:hAnsi="Calibri" w:cs="Calibri"/>
          <w:color w:val="0D0D0D" w:themeColor="text1" w:themeTint="F2"/>
          <w:lang w:val="en-US"/>
        </w:rPr>
        <w:t>Our success is driven by our talented and dedicated team of professionals who work together to achieve our goals.</w:t>
      </w:r>
    </w:p>
    <w:p w14:paraId="5F9D80EC" w14:textId="3785DF69" w:rsidR="00EB7F37" w:rsidRPr="00543BA6" w:rsidRDefault="00EB7F37" w:rsidP="00543BA6">
      <w:pPr>
        <w:spacing w:before="360" w:line="276" w:lineRule="auto"/>
        <w:rPr>
          <w:rFonts w:ascii="Calibri" w:hAnsi="Calibri" w:cs="Calibri"/>
          <w:b/>
          <w:bCs/>
          <w:color w:val="301F6B"/>
          <w:lang w:val="en-US"/>
        </w:rPr>
      </w:pPr>
      <w:r w:rsidRPr="00543BA6">
        <w:rPr>
          <w:rFonts w:ascii="Calibri" w:hAnsi="Calibri" w:cs="Calibri"/>
          <w:b/>
          <w:bCs/>
          <w:color w:val="301F6B"/>
          <w:lang w:val="en-US"/>
        </w:rPr>
        <w:t xml:space="preserve">Role and </w:t>
      </w:r>
      <w:r w:rsidR="0008234C" w:rsidRPr="00543BA6">
        <w:rPr>
          <w:rFonts w:ascii="Calibri" w:hAnsi="Calibri" w:cs="Calibri"/>
          <w:b/>
          <w:bCs/>
          <w:color w:val="301F6B"/>
          <w:lang w:val="en-US"/>
        </w:rPr>
        <w:t>r</w:t>
      </w:r>
      <w:r w:rsidRPr="00543BA6">
        <w:rPr>
          <w:rFonts w:ascii="Calibri" w:hAnsi="Calibri" w:cs="Calibri"/>
          <w:b/>
          <w:bCs/>
          <w:color w:val="301F6B"/>
          <w:lang w:val="en-US"/>
        </w:rPr>
        <w:t>esponsibilities</w:t>
      </w:r>
    </w:p>
    <w:p w14:paraId="739600F1" w14:textId="6D792548" w:rsidR="00C648E8" w:rsidRPr="00543BA6" w:rsidRDefault="00C648E8" w:rsidP="00C648E8">
      <w:pPr>
        <w:pStyle w:val="ListParagraph"/>
        <w:numPr>
          <w:ilvl w:val="0"/>
          <w:numId w:val="10"/>
        </w:numPr>
        <w:rPr>
          <w:rFonts w:cstheme="minorHAnsi"/>
        </w:rPr>
      </w:pPr>
      <w:r w:rsidRPr="00543BA6">
        <w:rPr>
          <w:rFonts w:cstheme="minorHAnsi"/>
        </w:rPr>
        <w:t>Service Development &amp; Delivery</w:t>
      </w:r>
    </w:p>
    <w:p w14:paraId="2CB68256" w14:textId="06CA7010" w:rsidR="00C648E8" w:rsidRPr="00543BA6" w:rsidRDefault="00C648E8" w:rsidP="00C648E8">
      <w:pPr>
        <w:pStyle w:val="ListParagraph"/>
        <w:numPr>
          <w:ilvl w:val="0"/>
          <w:numId w:val="10"/>
        </w:numPr>
        <w:rPr>
          <w:rFonts w:cstheme="minorHAnsi"/>
        </w:rPr>
      </w:pPr>
      <w:r w:rsidRPr="00543BA6">
        <w:rPr>
          <w:rFonts w:cstheme="minorHAnsi"/>
        </w:rPr>
        <w:t>Collaboration &amp; Strategic Input</w:t>
      </w:r>
    </w:p>
    <w:p w14:paraId="73B8D5B1" w14:textId="77AC023F" w:rsidR="00C648E8" w:rsidRPr="00543BA6" w:rsidRDefault="00C648E8" w:rsidP="00C648E8">
      <w:pPr>
        <w:pStyle w:val="ListParagraph"/>
        <w:numPr>
          <w:ilvl w:val="0"/>
          <w:numId w:val="10"/>
        </w:numPr>
        <w:rPr>
          <w:rFonts w:cstheme="minorHAnsi"/>
        </w:rPr>
      </w:pPr>
      <w:r w:rsidRPr="00543BA6">
        <w:rPr>
          <w:rFonts w:cstheme="minorHAnsi"/>
        </w:rPr>
        <w:t>Operational Support &amp; Leadership</w:t>
      </w:r>
    </w:p>
    <w:p w14:paraId="28DD2245" w14:textId="3C15A650" w:rsidR="00C648E8" w:rsidRPr="00543BA6" w:rsidRDefault="00C648E8" w:rsidP="00C648E8">
      <w:pPr>
        <w:pStyle w:val="ListParagraph"/>
        <w:numPr>
          <w:ilvl w:val="0"/>
          <w:numId w:val="10"/>
        </w:numPr>
        <w:rPr>
          <w:rFonts w:cstheme="minorHAnsi"/>
        </w:rPr>
      </w:pPr>
      <w:r w:rsidRPr="00543BA6">
        <w:rPr>
          <w:rFonts w:cstheme="minorHAnsi"/>
        </w:rPr>
        <w:t>Communications &amp; Marketing</w:t>
      </w:r>
    </w:p>
    <w:p w14:paraId="183C7075" w14:textId="7198BB25" w:rsidR="00C648E8" w:rsidRPr="00543BA6" w:rsidRDefault="00C648E8" w:rsidP="00C648E8">
      <w:pPr>
        <w:pStyle w:val="ListParagraph"/>
        <w:numPr>
          <w:ilvl w:val="0"/>
          <w:numId w:val="10"/>
        </w:numPr>
        <w:rPr>
          <w:rFonts w:cstheme="minorHAnsi"/>
        </w:rPr>
      </w:pPr>
      <w:r w:rsidRPr="00543BA6">
        <w:rPr>
          <w:rFonts w:cstheme="minorHAnsi"/>
        </w:rPr>
        <w:t>Monitoring &amp; Evaluation</w:t>
      </w:r>
    </w:p>
    <w:p w14:paraId="77822A78" w14:textId="62DE38C6" w:rsidR="00EB7F37" w:rsidRPr="00543BA6" w:rsidRDefault="00EB7F37" w:rsidP="00543BA6">
      <w:pPr>
        <w:spacing w:before="360" w:line="276" w:lineRule="auto"/>
        <w:rPr>
          <w:rFonts w:ascii="Calibri" w:hAnsi="Calibri" w:cs="Calibri"/>
          <w:b/>
          <w:bCs/>
          <w:color w:val="301F6B"/>
          <w:lang w:val="en-US"/>
        </w:rPr>
      </w:pPr>
      <w:r w:rsidRPr="00543BA6">
        <w:rPr>
          <w:rFonts w:ascii="Calibri" w:hAnsi="Calibri" w:cs="Calibri"/>
          <w:b/>
          <w:bCs/>
          <w:color w:val="301F6B"/>
          <w:lang w:val="en-US"/>
        </w:rPr>
        <w:t>About you</w:t>
      </w:r>
    </w:p>
    <w:p w14:paraId="28C5ED88" w14:textId="77777777" w:rsidR="00C648E8" w:rsidRPr="00543BA6" w:rsidRDefault="00C648E8" w:rsidP="00C648E8">
      <w:pPr>
        <w:numPr>
          <w:ilvl w:val="0"/>
          <w:numId w:val="13"/>
        </w:numPr>
        <w:spacing w:line="278" w:lineRule="auto"/>
        <w:rPr>
          <w:rFonts w:ascii="Calibri" w:hAnsi="Calibri" w:cs="Calibri"/>
        </w:rPr>
      </w:pPr>
      <w:r w:rsidRPr="00543BA6">
        <w:rPr>
          <w:rFonts w:ascii="Calibri" w:hAnsi="Calibri" w:cs="Calibri"/>
        </w:rPr>
        <w:t>Passionate about social justice and committed to improving outcomes for children and families.</w:t>
      </w:r>
    </w:p>
    <w:p w14:paraId="4C364DBA" w14:textId="77777777" w:rsidR="00C648E8" w:rsidRPr="00543BA6" w:rsidRDefault="00C648E8" w:rsidP="00C648E8">
      <w:pPr>
        <w:numPr>
          <w:ilvl w:val="0"/>
          <w:numId w:val="13"/>
        </w:numPr>
        <w:spacing w:line="278" w:lineRule="auto"/>
        <w:rPr>
          <w:rFonts w:ascii="Calibri" w:hAnsi="Calibri" w:cs="Calibri"/>
        </w:rPr>
      </w:pPr>
      <w:r w:rsidRPr="00543BA6">
        <w:rPr>
          <w:rFonts w:ascii="Calibri" w:hAnsi="Calibri" w:cs="Calibri"/>
        </w:rPr>
        <w:t>Proactive, flexible, and solutions-focused.</w:t>
      </w:r>
    </w:p>
    <w:p w14:paraId="5A50B1CF" w14:textId="77777777" w:rsidR="00C648E8" w:rsidRPr="00543BA6" w:rsidRDefault="00C648E8" w:rsidP="00C648E8">
      <w:pPr>
        <w:numPr>
          <w:ilvl w:val="0"/>
          <w:numId w:val="13"/>
        </w:numPr>
        <w:spacing w:line="278" w:lineRule="auto"/>
        <w:rPr>
          <w:rFonts w:ascii="Calibri" w:hAnsi="Calibri" w:cs="Calibri"/>
        </w:rPr>
      </w:pPr>
      <w:r w:rsidRPr="00543BA6">
        <w:rPr>
          <w:rFonts w:ascii="Calibri" w:hAnsi="Calibri" w:cs="Calibri"/>
        </w:rPr>
        <w:t>Empathetic and approachable, with strong emotional intelligence.</w:t>
      </w:r>
    </w:p>
    <w:p w14:paraId="64C238D9" w14:textId="77777777" w:rsidR="00C648E8" w:rsidRPr="00543BA6" w:rsidRDefault="00C648E8" w:rsidP="00C648E8">
      <w:pPr>
        <w:numPr>
          <w:ilvl w:val="0"/>
          <w:numId w:val="13"/>
        </w:numPr>
        <w:spacing w:line="278" w:lineRule="auto"/>
        <w:rPr>
          <w:rFonts w:ascii="Calibri" w:hAnsi="Calibri" w:cs="Calibri"/>
        </w:rPr>
      </w:pPr>
      <w:r w:rsidRPr="00543BA6">
        <w:rPr>
          <w:rFonts w:ascii="Calibri" w:hAnsi="Calibri" w:cs="Calibri"/>
        </w:rPr>
        <w:t>Committed to the values of inclusivity, dignity, and respect.</w:t>
      </w:r>
    </w:p>
    <w:p w14:paraId="6F29119A" w14:textId="36A55BE6" w:rsidR="00EB7F37" w:rsidRPr="00543BA6" w:rsidRDefault="00EB7F37" w:rsidP="00543BA6">
      <w:pPr>
        <w:spacing w:before="360"/>
        <w:rPr>
          <w:rFonts w:ascii="Calibri" w:hAnsi="Calibri" w:cs="Calibri"/>
          <w:b/>
          <w:bCs/>
          <w:color w:val="301F6B"/>
          <w:lang w:val="en-US"/>
        </w:rPr>
      </w:pPr>
      <w:r w:rsidRPr="00543BA6">
        <w:rPr>
          <w:rFonts w:ascii="Calibri" w:hAnsi="Calibri" w:cs="Calibri"/>
          <w:b/>
          <w:bCs/>
          <w:color w:val="301F6B"/>
          <w:lang w:val="en-US"/>
        </w:rPr>
        <w:t>How to apply</w:t>
      </w:r>
    </w:p>
    <w:p w14:paraId="6EF6428F" w14:textId="7A1098C5" w:rsidR="0025448A" w:rsidRPr="00543BA6" w:rsidRDefault="00543BA6" w:rsidP="00EB7F37">
      <w:pPr>
        <w:spacing w:after="120"/>
        <w:rPr>
          <w:rFonts w:ascii="Calibri" w:hAnsi="Calibri" w:cs="Calibri"/>
          <w:color w:val="0D0D0D" w:themeColor="text1" w:themeTint="F2"/>
          <w:lang w:val="en-US"/>
        </w:rPr>
      </w:pPr>
      <w:r w:rsidRPr="00543BA6">
        <w:rPr>
          <w:rFonts w:ascii="Calibri" w:hAnsi="Calibri" w:cs="Calibri"/>
          <w:color w:val="0D0D0D" w:themeColor="text1" w:themeTint="F2"/>
        </w:rPr>
        <w:t>To apply, email leysdvpc@hotmail.com to request an application pack, then submit a cover letter explaining your qualifications and how you can contribute to our team. Shortlisted candidates will be invited to interview and deliver a 10-minute presentation.</w:t>
      </w:r>
    </w:p>
    <w:p w14:paraId="39CE0FBB" w14:textId="77777777" w:rsidR="00543BA6" w:rsidRPr="00543BA6" w:rsidRDefault="00543BA6">
      <w:pPr>
        <w:rPr>
          <w:rFonts w:ascii="IBM Plex Sans Text" w:hAnsi="IBM Plex Sans Text"/>
          <w:noProof/>
          <w:lang w:val="en-US"/>
        </w:rPr>
      </w:pPr>
    </w:p>
    <w:sectPr w:rsidR="00543BA6" w:rsidRPr="00543BA6" w:rsidSect="007F50A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84C4" w14:textId="77777777" w:rsidR="00344DE2" w:rsidRDefault="00344DE2" w:rsidP="008406E8">
      <w:r>
        <w:separator/>
      </w:r>
    </w:p>
  </w:endnote>
  <w:endnote w:type="continuationSeparator" w:id="0">
    <w:p w14:paraId="3234341B" w14:textId="77777777" w:rsidR="00344DE2" w:rsidRDefault="00344DE2" w:rsidP="0084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Text">
    <w:altName w:val="Calibri"/>
    <w:panose1 w:val="00000000000000000000"/>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CECF" w14:textId="1A31D56E" w:rsidR="0025448A" w:rsidRDefault="0025448A">
    <w:pPr>
      <w:pStyle w:val="Footer"/>
    </w:pPr>
    <w:r w:rsidRPr="0025448A">
      <w:rPr>
        <w:noProof/>
        <w:color w:val="301F6B"/>
      </w:rPr>
      <mc:AlternateContent>
        <mc:Choice Requires="wps">
          <w:drawing>
            <wp:anchor distT="0" distB="0" distL="114300" distR="114300" simplePos="0" relativeHeight="251659264" behindDoc="0" locked="0" layoutInCell="1" allowOverlap="1" wp14:anchorId="04D592FD" wp14:editId="6F5F2B80">
              <wp:simplePos x="0" y="0"/>
              <wp:positionH relativeFrom="page">
                <wp:posOffset>-123092</wp:posOffset>
              </wp:positionH>
              <wp:positionV relativeFrom="paragraph">
                <wp:posOffset>377972</wp:posOffset>
              </wp:positionV>
              <wp:extent cx="7699717" cy="237771"/>
              <wp:effectExtent l="0" t="0" r="0" b="3810"/>
              <wp:wrapNone/>
              <wp:docPr id="9" name="Rectangle 9"/>
              <wp:cNvGraphicFramePr/>
              <a:graphic xmlns:a="http://schemas.openxmlformats.org/drawingml/2006/main">
                <a:graphicData uri="http://schemas.microsoft.com/office/word/2010/wordprocessingShape">
                  <wps:wsp>
                    <wps:cNvSpPr/>
                    <wps:spPr>
                      <a:xfrm>
                        <a:off x="0" y="0"/>
                        <a:ext cx="7699717" cy="237771"/>
                      </a:xfrm>
                      <a:prstGeom prst="rect">
                        <a:avLst/>
                      </a:prstGeom>
                      <a:solidFill>
                        <a:srgbClr val="301F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F5646" id="Rectangle 9" o:spid="_x0000_s1026" style="position:absolute;margin-left:-9.7pt;margin-top:29.75pt;width:606.3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tfgQIAAF8FAAAOAAAAZHJzL2Uyb0RvYy54bWysVE1v2zAMvQ/YfxB0X22nH16DOkXWIsOA&#10;Yi3WDj0rshQbkEVNUuJkv36UZDtdV+wwLAdFEh8fyWdSV9f7TpGdsK4FXdHiJKdEaA51qzcV/f60&#10;+vCREueZrpkCLSp6EI5eL96/u+rNXMygAVULS5BEu3lvKtp4b+ZZ5ngjOuZOwAiNRgm2Yx6PdpPV&#10;lvXI3qlslucXWQ+2Nha4cA5vb5ORLiK/lIL7eymd8ERVFHPzcbVxXYc1W1yx+cYy07R8SIP9QxYd&#10;azUGnahumWdka9s/qLqWW3Ag/QmHLgMpWy5iDVhNkb+q5rFhRsRaUBxnJpnc/6PlX3eP5sGiDL1x&#10;c4fbUMVe2i78Y35kH8U6TGKJvSccL8uLy8uyKCnhaJudlmVZBDWzo7exzn8W0JGwqajFjxE1Yrs7&#10;5xN0hIRgDlRbr1ql4sFu1jfKkh3DD3eaF6uLTwP7bzClA1hDcEuM4SY71hJ3/qBEwCn9TUjS1pj9&#10;LGYS20xMcRjnQvsimRpWixT+PMffGD00ZvCIlUbCwCwx/sQ9EIzIRDJypywHfHAVsUsn5/xviSXn&#10;ySNGBu0n567VYN8iUFjVEDnhR5GSNEGlNdSHB0sspBlxhq9a/G53zPkHZnEocHxw0P09LlJBX1EY&#10;dpQ0YH++dR/w2KtopaTHIauo+7FlVlCivmjs4svi7CxMZTycnZczPNiXlvVLi952N4DtUOCTYnjc&#10;BrxX41Za6J7xPViGqGhimmPsinJvx8ONT8OPLwoXy2WE4SQa5u/0o+GBPKga+vJp/8ysGZrXY9t/&#10;hXEg2fxVDyds8NSw3HqQbWzwo66D3jjFsXGGFyc8Ey/PEXV8Fxe/AAAA//8DAFBLAwQUAAYACAAA&#10;ACEAA1Yp6uIAAAAPAQAADwAAAGRycy9kb3ducmV2LnhtbExPy26CQBTdN+k/TG6T7nSAChHkYmof&#10;SeNO6wcMzC2gzCPMqLRf33HVbm5ycs+zXE9qYBcaXW80QjyPgJFujOx1i3D4fJ8tgTkvtBSD0YTw&#10;TQ7W1f1dKQpprnpHl71vWTDRrhAInfe24Nw1HSnh5saSDr8vMyrhAxxbLkdxDeZq4EkUZVyJXoeE&#10;Tlh66ag57c8K4bhd/KT17iPaLPvt5pB5m7xJi/j4ML2uwnleAfM0+T8F3DaE/lCFYrU5a+nYgDCL&#10;80WgIqR5CuxGiPOnBFiNkGc58Krk/3dUvwAAAP//AwBQSwECLQAUAAYACAAAACEAtoM4kv4AAADh&#10;AQAAEwAAAAAAAAAAAAAAAAAAAAAAW0NvbnRlbnRfVHlwZXNdLnhtbFBLAQItABQABgAIAAAAIQA4&#10;/SH/1gAAAJQBAAALAAAAAAAAAAAAAAAAAC8BAABfcmVscy8ucmVsc1BLAQItABQABgAIAAAAIQBi&#10;QltfgQIAAF8FAAAOAAAAAAAAAAAAAAAAAC4CAABkcnMvZTJvRG9jLnhtbFBLAQItABQABgAIAAAA&#10;IQADVinq4gAAAA8BAAAPAAAAAAAAAAAAAAAAANsEAABkcnMvZG93bnJldi54bWxQSwUGAAAAAAQA&#10;BADzAAAA6gUAAAAA&#10;" fillcolor="#301f6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A6A4" w14:textId="77777777" w:rsidR="00344DE2" w:rsidRDefault="00344DE2" w:rsidP="008406E8">
      <w:r>
        <w:separator/>
      </w:r>
    </w:p>
  </w:footnote>
  <w:footnote w:type="continuationSeparator" w:id="0">
    <w:p w14:paraId="4FF098CE" w14:textId="77777777" w:rsidR="00344DE2" w:rsidRDefault="00344DE2" w:rsidP="0084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2D8"/>
    <w:multiLevelType w:val="multilevel"/>
    <w:tmpl w:val="15D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322F8"/>
    <w:multiLevelType w:val="multilevel"/>
    <w:tmpl w:val="670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740F"/>
    <w:multiLevelType w:val="multilevel"/>
    <w:tmpl w:val="8DA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F0CA0"/>
    <w:multiLevelType w:val="multilevel"/>
    <w:tmpl w:val="0600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235A1"/>
    <w:multiLevelType w:val="multilevel"/>
    <w:tmpl w:val="3B70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844D2"/>
    <w:multiLevelType w:val="multilevel"/>
    <w:tmpl w:val="F53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F2748"/>
    <w:multiLevelType w:val="multilevel"/>
    <w:tmpl w:val="5A04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74769"/>
    <w:multiLevelType w:val="multilevel"/>
    <w:tmpl w:val="AAC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64B86"/>
    <w:multiLevelType w:val="hybridMultilevel"/>
    <w:tmpl w:val="36EE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3"/>
  </w:num>
  <w:num w:numId="2" w16cid:durableId="182327558">
    <w:abstractNumId w:val="4"/>
  </w:num>
  <w:num w:numId="3" w16cid:durableId="973027506">
    <w:abstractNumId w:val="8"/>
  </w:num>
  <w:num w:numId="4" w16cid:durableId="60175185">
    <w:abstractNumId w:val="11"/>
  </w:num>
  <w:num w:numId="5" w16cid:durableId="21131094">
    <w:abstractNumId w:val="0"/>
  </w:num>
  <w:num w:numId="6" w16cid:durableId="1080445635">
    <w:abstractNumId w:val="1"/>
  </w:num>
  <w:num w:numId="7" w16cid:durableId="1483739438">
    <w:abstractNumId w:val="9"/>
  </w:num>
  <w:num w:numId="8" w16cid:durableId="1170868836">
    <w:abstractNumId w:val="6"/>
  </w:num>
  <w:num w:numId="9" w16cid:durableId="940408822">
    <w:abstractNumId w:val="7"/>
  </w:num>
  <w:num w:numId="10" w16cid:durableId="8259279">
    <w:abstractNumId w:val="12"/>
  </w:num>
  <w:num w:numId="11" w16cid:durableId="307051680">
    <w:abstractNumId w:val="10"/>
  </w:num>
  <w:num w:numId="12" w16cid:durableId="1665157256">
    <w:abstractNumId w:val="2"/>
  </w:num>
  <w:num w:numId="13" w16cid:durableId="1068069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2DE9"/>
    <w:rsid w:val="0008234C"/>
    <w:rsid w:val="00086731"/>
    <w:rsid w:val="000C44EE"/>
    <w:rsid w:val="000D2329"/>
    <w:rsid w:val="00162E43"/>
    <w:rsid w:val="0025448A"/>
    <w:rsid w:val="00344DE2"/>
    <w:rsid w:val="00444117"/>
    <w:rsid w:val="004474EE"/>
    <w:rsid w:val="0046538E"/>
    <w:rsid w:val="0047473D"/>
    <w:rsid w:val="004E0A69"/>
    <w:rsid w:val="00514C00"/>
    <w:rsid w:val="00520CE4"/>
    <w:rsid w:val="00543BA6"/>
    <w:rsid w:val="00613881"/>
    <w:rsid w:val="0062332F"/>
    <w:rsid w:val="006B1E0E"/>
    <w:rsid w:val="006D76C0"/>
    <w:rsid w:val="0072211A"/>
    <w:rsid w:val="00734BF4"/>
    <w:rsid w:val="007F50A7"/>
    <w:rsid w:val="00835AEF"/>
    <w:rsid w:val="008406E8"/>
    <w:rsid w:val="008D0D51"/>
    <w:rsid w:val="00914A57"/>
    <w:rsid w:val="009524A2"/>
    <w:rsid w:val="00952B30"/>
    <w:rsid w:val="00970BAD"/>
    <w:rsid w:val="00990ACA"/>
    <w:rsid w:val="00A90648"/>
    <w:rsid w:val="00C002A5"/>
    <w:rsid w:val="00C16EA5"/>
    <w:rsid w:val="00C648E8"/>
    <w:rsid w:val="00C94D6B"/>
    <w:rsid w:val="00CA3FDF"/>
    <w:rsid w:val="00D05075"/>
    <w:rsid w:val="00D45F17"/>
    <w:rsid w:val="00D84DDE"/>
    <w:rsid w:val="00D85EBC"/>
    <w:rsid w:val="00E03A4A"/>
    <w:rsid w:val="00E70EB4"/>
    <w:rsid w:val="00EB1AB4"/>
    <w:rsid w:val="00EB7F37"/>
    <w:rsid w:val="00ED0D59"/>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4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8406E8"/>
    <w:pPr>
      <w:tabs>
        <w:tab w:val="center" w:pos="4513"/>
        <w:tab w:val="right" w:pos="9026"/>
      </w:tabs>
    </w:pPr>
  </w:style>
  <w:style w:type="character" w:customStyle="1" w:styleId="HeaderChar">
    <w:name w:val="Header Char"/>
    <w:basedOn w:val="DefaultParagraphFont"/>
    <w:link w:val="Header"/>
    <w:uiPriority w:val="99"/>
    <w:rsid w:val="008406E8"/>
    <w:rPr>
      <w:rFonts w:ascii="Times New Roman" w:eastAsia="Times New Roman" w:hAnsi="Times New Roman" w:cs="Times New Roman"/>
      <w:lang w:eastAsia="en-GB"/>
    </w:rPr>
  </w:style>
  <w:style w:type="paragraph" w:styleId="Footer">
    <w:name w:val="footer"/>
    <w:basedOn w:val="Normal"/>
    <w:link w:val="FooterChar"/>
    <w:uiPriority w:val="99"/>
    <w:unhideWhenUsed/>
    <w:rsid w:val="008406E8"/>
    <w:pPr>
      <w:tabs>
        <w:tab w:val="center" w:pos="4513"/>
        <w:tab w:val="right" w:pos="9026"/>
      </w:tabs>
    </w:pPr>
  </w:style>
  <w:style w:type="character" w:customStyle="1" w:styleId="FooterChar">
    <w:name w:val="Footer Char"/>
    <w:basedOn w:val="DefaultParagraphFont"/>
    <w:link w:val="Footer"/>
    <w:uiPriority w:val="99"/>
    <w:rsid w:val="008406E8"/>
    <w:rPr>
      <w:rFonts w:ascii="Times New Roman" w:eastAsia="Times New Roman" w:hAnsi="Times New Roman" w:cs="Times New Roman"/>
      <w:lang w:eastAsia="en-GB"/>
    </w:rPr>
  </w:style>
  <w:style w:type="character" w:styleId="Hyperlink">
    <w:name w:val="Hyperlink"/>
    <w:basedOn w:val="DefaultParagraphFont"/>
    <w:uiPriority w:val="99"/>
    <w:unhideWhenUsed/>
    <w:rsid w:val="00543BA6"/>
    <w:rPr>
      <w:color w:val="0563C1" w:themeColor="hyperlink"/>
      <w:u w:val="single"/>
    </w:rPr>
  </w:style>
  <w:style w:type="character" w:styleId="UnresolvedMention">
    <w:name w:val="Unresolved Mention"/>
    <w:basedOn w:val="DefaultParagraphFont"/>
    <w:uiPriority w:val="99"/>
    <w:semiHidden/>
    <w:unhideWhenUsed/>
    <w:rsid w:val="0054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Richards</cp:lastModifiedBy>
  <cp:revision>7</cp:revision>
  <dcterms:created xsi:type="dcterms:W3CDTF">2025-12-01T11:47:00Z</dcterms:created>
  <dcterms:modified xsi:type="dcterms:W3CDTF">2026-01-12T13:15:00Z</dcterms:modified>
</cp:coreProperties>
</file>